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4519" w:tblpY="-288"/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72"/>
        <w:gridCol w:w="1648"/>
        <w:gridCol w:w="2150"/>
      </w:tblGrid>
      <w:tr w:rsidR="000C4AA2" w:rsidTr="006811ED">
        <w:trPr>
          <w:trHeight w:val="340"/>
        </w:trPr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0C4AA2" w:rsidRDefault="000C4AA2" w:rsidP="00FB533C">
            <w:pPr>
              <w:pStyle w:val="a3"/>
              <w:jc w:val="center"/>
            </w:pPr>
            <w:r>
              <w:t>工事番号・名</w:t>
            </w:r>
          </w:p>
        </w:tc>
        <w:tc>
          <w:tcPr>
            <w:tcW w:w="5470" w:type="dxa"/>
            <w:gridSpan w:val="3"/>
            <w:shd w:val="clear" w:color="auto" w:fill="auto"/>
          </w:tcPr>
          <w:p w:rsidR="000C4AA2" w:rsidRDefault="000C4AA2" w:rsidP="00FB533C">
            <w:pPr>
              <w:pStyle w:val="a3"/>
              <w:jc w:val="center"/>
            </w:pPr>
          </w:p>
        </w:tc>
      </w:tr>
      <w:tr w:rsidR="00645EB7" w:rsidTr="006811ED">
        <w:tc>
          <w:tcPr>
            <w:tcW w:w="1505" w:type="dxa"/>
            <w:vMerge w:val="restart"/>
            <w:shd w:val="clear" w:color="auto" w:fill="D9D9D9" w:themeFill="background1" w:themeFillShade="D9"/>
            <w:vAlign w:val="center"/>
          </w:tcPr>
          <w:p w:rsidR="00645EB7" w:rsidRDefault="00645EB7" w:rsidP="00FB533C">
            <w:pPr>
              <w:pStyle w:val="a3"/>
              <w:jc w:val="center"/>
            </w:pPr>
            <w:r>
              <w:t>説　明　日</w:t>
            </w:r>
          </w:p>
          <w:p w:rsidR="00645EB7" w:rsidRPr="003F5982" w:rsidRDefault="00645EB7" w:rsidP="00FB533C">
            <w:pPr>
              <w:pStyle w:val="a3"/>
              <w:jc w:val="center"/>
              <w:rPr>
                <w:b/>
                <w:u w:val="single"/>
              </w:rPr>
            </w:pPr>
            <w:r w:rsidRPr="003F5982">
              <w:rPr>
                <w:b/>
                <w:sz w:val="18"/>
                <w:u w:val="single"/>
              </w:rPr>
              <w:t>（契約日以前）</w:t>
            </w:r>
          </w:p>
        </w:tc>
        <w:tc>
          <w:tcPr>
            <w:tcW w:w="5470" w:type="dxa"/>
            <w:gridSpan w:val="3"/>
            <w:shd w:val="clear" w:color="auto" w:fill="D9D9D9" w:themeFill="background1" w:themeFillShade="D9"/>
          </w:tcPr>
          <w:p w:rsidR="00645EB7" w:rsidRDefault="00230993" w:rsidP="00FB533C">
            <w:pPr>
              <w:pStyle w:val="a3"/>
              <w:jc w:val="center"/>
            </w:pPr>
            <w:r>
              <w:rPr>
                <w:rFonts w:hint="eastAsia"/>
              </w:rPr>
              <w:t>設</w:t>
            </w:r>
            <w:r w:rsidR="00666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計　</w:t>
            </w:r>
            <w:r w:rsidR="00666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645EB7" w:rsidTr="006811ED">
        <w:trPr>
          <w:trHeight w:val="131"/>
        </w:trPr>
        <w:tc>
          <w:tcPr>
            <w:tcW w:w="1505" w:type="dxa"/>
            <w:vMerge/>
            <w:shd w:val="clear" w:color="auto" w:fill="D9D9D9" w:themeFill="background1" w:themeFillShade="D9"/>
          </w:tcPr>
          <w:p w:rsidR="00645EB7" w:rsidRDefault="00645EB7" w:rsidP="00FB533C">
            <w:pPr>
              <w:pStyle w:val="a3"/>
              <w:jc w:val="center"/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:rsidR="00645EB7" w:rsidRDefault="00645EB7" w:rsidP="00FB533C">
            <w:pPr>
              <w:pStyle w:val="a3"/>
              <w:jc w:val="center"/>
            </w:pPr>
            <w:r>
              <w:t>課　等　名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645EB7" w:rsidRDefault="00645EB7" w:rsidP="00FB533C">
            <w:pPr>
              <w:pStyle w:val="a3"/>
              <w:jc w:val="center"/>
            </w:pPr>
            <w:r>
              <w:t>係　等　名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="00645EB7" w:rsidRDefault="00645EB7" w:rsidP="00FB533C">
            <w:pPr>
              <w:pStyle w:val="a3"/>
              <w:jc w:val="center"/>
            </w:pPr>
            <w:r>
              <w:t>氏　名</w:t>
            </w:r>
          </w:p>
        </w:tc>
      </w:tr>
      <w:tr w:rsidR="00645EB7" w:rsidTr="00FB533C">
        <w:trPr>
          <w:trHeight w:val="340"/>
        </w:trPr>
        <w:tc>
          <w:tcPr>
            <w:tcW w:w="1505" w:type="dxa"/>
            <w:shd w:val="clear" w:color="auto" w:fill="auto"/>
            <w:vAlign w:val="center"/>
          </w:tcPr>
          <w:p w:rsidR="00645EB7" w:rsidRDefault="00645EB7" w:rsidP="00FB533C">
            <w:pPr>
              <w:pStyle w:val="a3"/>
              <w:jc w:val="center"/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645EB7" w:rsidRDefault="00645EB7" w:rsidP="00FB533C">
            <w:pPr>
              <w:pStyle w:val="a3"/>
              <w:jc w:val="center"/>
            </w:pPr>
          </w:p>
        </w:tc>
        <w:tc>
          <w:tcPr>
            <w:tcW w:w="1648" w:type="dxa"/>
            <w:shd w:val="clear" w:color="auto" w:fill="auto"/>
            <w:vAlign w:val="center"/>
          </w:tcPr>
          <w:p w:rsidR="00645EB7" w:rsidRDefault="00645EB7" w:rsidP="00FB533C">
            <w:pPr>
              <w:pStyle w:val="a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645EB7" w:rsidRDefault="00645EB7" w:rsidP="00FB533C">
            <w:pPr>
              <w:pStyle w:val="a3"/>
              <w:jc w:val="center"/>
            </w:pPr>
          </w:p>
        </w:tc>
      </w:tr>
    </w:tbl>
    <w:p w:rsidR="00F97B9A" w:rsidRDefault="007C734E" w:rsidP="001106CA">
      <w:pPr>
        <w:rPr>
          <w:rFonts w:ascii="ＭＳ 明朝" w:hAnsi="ＭＳ 明朝"/>
          <w:sz w:val="20"/>
        </w:rPr>
      </w:pPr>
      <w:r w:rsidRPr="001106CA">
        <w:rPr>
          <w:rFonts w:ascii="ＭＳ 明朝" w:hAnsi="ＭＳ 明朝" w:hint="eastAsia"/>
          <w:sz w:val="20"/>
        </w:rPr>
        <w:t>（</w:t>
      </w:r>
      <w:r w:rsidR="000C4AA2">
        <w:rPr>
          <w:rFonts w:ascii="ＭＳ 明朝" w:hAnsi="ＭＳ 明朝" w:hint="eastAsia"/>
          <w:sz w:val="20"/>
        </w:rPr>
        <w:t>建設リサイクル</w:t>
      </w:r>
      <w:r w:rsidRPr="001106CA">
        <w:rPr>
          <w:rFonts w:ascii="ＭＳ 明朝" w:hAnsi="ＭＳ 明朝" w:hint="eastAsia"/>
          <w:sz w:val="20"/>
        </w:rPr>
        <w:t>別表）</w:t>
      </w:r>
      <w:r w:rsidR="00F97B9A">
        <w:rPr>
          <w:rFonts w:ascii="ＭＳ 明朝" w:hAnsi="ＭＳ 明朝" w:hint="eastAsia"/>
          <w:sz w:val="20"/>
        </w:rPr>
        <w:t xml:space="preserve">　　　　　　　　　　　　　　　　　　　　</w:t>
      </w:r>
    </w:p>
    <w:p w:rsidR="007C734E" w:rsidRDefault="007C734E" w:rsidP="001106CA">
      <w:pPr>
        <w:numPr>
          <w:ilvl w:val="0"/>
          <w:numId w:val="4"/>
        </w:num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分別解体等の方法</w:t>
      </w:r>
    </w:p>
    <w:p w:rsidR="007C734E" w:rsidRDefault="007C734E" w:rsidP="00C735DA">
      <w:pPr>
        <w:spacing w:line="200" w:lineRule="exact"/>
        <w:rPr>
          <w:rFonts w:ascii="ＭＳ 明朝" w:hAnsi="ＭＳ 明朝"/>
          <w:sz w:val="18"/>
        </w:rPr>
      </w:pPr>
    </w:p>
    <w:p w:rsidR="007C734E" w:rsidRDefault="007C734E" w:rsidP="001106CA">
      <w:pPr>
        <w:tabs>
          <w:tab w:val="num" w:pos="780"/>
        </w:tabs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□建築物に係る解体工事</w:t>
      </w:r>
    </w:p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25"/>
        <w:gridCol w:w="3150"/>
        <w:gridCol w:w="3583"/>
      </w:tblGrid>
      <w:tr w:rsidR="007C734E">
        <w:trPr>
          <w:trHeight w:val="235"/>
        </w:trPr>
        <w:tc>
          <w:tcPr>
            <w:tcW w:w="31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50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83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7C734E">
        <w:trPr>
          <w:cantSplit/>
          <w:trHeight w:val="676"/>
        </w:trPr>
        <w:tc>
          <w:tcPr>
            <w:tcW w:w="315" w:type="dxa"/>
            <w:vMerge w:val="restart"/>
            <w:textDirection w:val="tbRlV"/>
            <w:vAlign w:val="center"/>
          </w:tcPr>
          <w:p w:rsidR="007C734E" w:rsidRDefault="007C734E" w:rsidP="001106C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62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建築設備、内装材等</w:t>
            </w:r>
          </w:p>
        </w:tc>
        <w:tc>
          <w:tcPr>
            <w:tcW w:w="315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建築設備、内装材等の取り外し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併用の場合の理由（　　　　　　）</w:t>
            </w:r>
          </w:p>
        </w:tc>
      </w:tr>
      <w:tr w:rsidR="007C734E">
        <w:trPr>
          <w:cantSplit/>
          <w:trHeight w:val="454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屋根ふき材</w:t>
            </w:r>
          </w:p>
        </w:tc>
        <w:tc>
          <w:tcPr>
            <w:tcW w:w="315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屋根ふき材の取り外し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併用の場合の理由（　　　　　　）</w:t>
            </w:r>
          </w:p>
        </w:tc>
      </w:tr>
      <w:tr w:rsidR="007C734E">
        <w:trPr>
          <w:cantSplit/>
          <w:trHeight w:val="311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外装材及び上部構造部分</w:t>
            </w:r>
          </w:p>
        </w:tc>
        <w:tc>
          <w:tcPr>
            <w:tcW w:w="315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外装材及び上部構造部分の取り壊し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406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</w:t>
            </w:r>
          </w:p>
        </w:tc>
        <w:tc>
          <w:tcPr>
            <w:tcW w:w="315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基礎又は基礎ぐいの取り壊し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216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7C734E" w:rsidRDefault="007C734E" w:rsidP="001106C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5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その他の取り壊し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7C734E" w:rsidRDefault="007C734E" w:rsidP="001106CA">
      <w:pPr>
        <w:spacing w:line="200" w:lineRule="exact"/>
        <w:rPr>
          <w:rFonts w:ascii="ＭＳ 明朝" w:hAnsi="ＭＳ 明朝"/>
          <w:sz w:val="18"/>
        </w:rPr>
      </w:pPr>
    </w:p>
    <w:p w:rsidR="007C734E" w:rsidRDefault="007C734E" w:rsidP="001106CA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□建築物に係る新築工事等（新築・増築・修繕・模様替）</w: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11"/>
        <w:gridCol w:w="3163"/>
        <w:gridCol w:w="3570"/>
      </w:tblGrid>
      <w:tr w:rsidR="007C734E">
        <w:trPr>
          <w:trHeight w:val="199"/>
        </w:trPr>
        <w:tc>
          <w:tcPr>
            <w:tcW w:w="31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63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70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7C734E">
        <w:trPr>
          <w:cantSplit/>
          <w:trHeight w:val="327"/>
        </w:trPr>
        <w:tc>
          <w:tcPr>
            <w:tcW w:w="315" w:type="dxa"/>
            <w:vMerge w:val="restart"/>
            <w:textDirection w:val="tbRlV"/>
            <w:vAlign w:val="center"/>
          </w:tcPr>
          <w:p w:rsidR="007C734E" w:rsidRDefault="007C734E" w:rsidP="001106C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造成等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造成等の工事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436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246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上部構造部分及び外装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上部構造部分及び外装の工事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327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137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建築設備、内装等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建築設備、内装等の工事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232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7C734E" w:rsidRDefault="007C734E" w:rsidP="001106C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7C734E" w:rsidRDefault="007C734E" w:rsidP="001106CA">
      <w:pPr>
        <w:spacing w:line="200" w:lineRule="exact"/>
        <w:rPr>
          <w:rFonts w:ascii="ＭＳ 明朝" w:hAnsi="ＭＳ 明朝"/>
          <w:sz w:val="16"/>
        </w:rPr>
      </w:pPr>
    </w:p>
    <w:p w:rsidR="007C734E" w:rsidRDefault="007C734E" w:rsidP="001106CA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□建築物以外のものに係る解体工事又は新築工事等（土木工事等）</w: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97"/>
        <w:gridCol w:w="3163"/>
        <w:gridCol w:w="3584"/>
      </w:tblGrid>
      <w:tr w:rsidR="007C734E">
        <w:trPr>
          <w:trHeight w:val="270"/>
        </w:trPr>
        <w:tc>
          <w:tcPr>
            <w:tcW w:w="31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63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84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7C734E"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7C734E" w:rsidRDefault="007C734E" w:rsidP="001106C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仮設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仮設工事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410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土工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土工事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206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301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本体構造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本体構造の工事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395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本体付属品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本体付属品の工事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7C734E">
        <w:trPr>
          <w:cantSplit/>
          <w:trHeight w:val="205"/>
        </w:trPr>
        <w:tc>
          <w:tcPr>
            <w:tcW w:w="315" w:type="dxa"/>
            <w:vMerge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7C734E" w:rsidRDefault="007C734E" w:rsidP="001106C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63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その他の工事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7C734E" w:rsidRDefault="007C734E" w:rsidP="001106CA">
      <w:pPr>
        <w:spacing w:line="240" w:lineRule="exact"/>
        <w:rPr>
          <w:rFonts w:ascii="ＭＳ 明朝" w:hAnsi="ＭＳ 明朝"/>
          <w:sz w:val="18"/>
        </w:rPr>
      </w:pPr>
    </w:p>
    <w:p w:rsidR="007C734E" w:rsidRDefault="007C734E" w:rsidP="001106CA">
      <w:pPr>
        <w:rPr>
          <w:rFonts w:ascii="ＭＳ 明朝" w:hAnsi="ＭＳ 明朝"/>
          <w:sz w:val="18"/>
          <w:u w:val="single"/>
        </w:rPr>
      </w:pPr>
      <w:r>
        <w:rPr>
          <w:rFonts w:ascii="ＭＳ 明朝" w:hAnsi="ＭＳ 明朝" w:hint="eastAsia"/>
          <w:sz w:val="18"/>
        </w:rPr>
        <w:t xml:space="preserve">２　解体工事に要する費用（直接工事費）　　　　　</w:t>
      </w:r>
      <w:r>
        <w:rPr>
          <w:rFonts w:ascii="ＭＳ 明朝" w:hAnsi="ＭＳ 明朝" w:hint="eastAsia"/>
          <w:sz w:val="18"/>
          <w:u w:val="single"/>
        </w:rPr>
        <w:t xml:space="preserve">　　　　　　　　　　　　　　　　　　　　円</w:t>
      </w:r>
    </w:p>
    <w:p w:rsidR="007C734E" w:rsidRDefault="007C734E" w:rsidP="001106CA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３　再資源化等をするための施設の名称及び所在地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3166"/>
        <w:gridCol w:w="3599"/>
      </w:tblGrid>
      <w:tr w:rsidR="007C734E">
        <w:trPr>
          <w:trHeight w:val="165"/>
        </w:trPr>
        <w:tc>
          <w:tcPr>
            <w:tcW w:w="2895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特定建設資材廃棄物の種類</w:t>
            </w:r>
          </w:p>
        </w:tc>
        <w:tc>
          <w:tcPr>
            <w:tcW w:w="3166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施設の名称</w:t>
            </w:r>
          </w:p>
        </w:tc>
        <w:tc>
          <w:tcPr>
            <w:tcW w:w="3599" w:type="dxa"/>
            <w:vAlign w:val="center"/>
          </w:tcPr>
          <w:p w:rsidR="007C734E" w:rsidRDefault="007C734E" w:rsidP="001106C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所在地</w:t>
            </w:r>
          </w:p>
        </w:tc>
      </w:tr>
      <w:tr w:rsidR="007C734E">
        <w:trPr>
          <w:trHeight w:val="285"/>
        </w:trPr>
        <w:tc>
          <w:tcPr>
            <w:tcW w:w="289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</w:tr>
      <w:tr w:rsidR="007C734E">
        <w:trPr>
          <w:trHeight w:val="285"/>
        </w:trPr>
        <w:tc>
          <w:tcPr>
            <w:tcW w:w="289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</w:tr>
      <w:tr w:rsidR="007C734E">
        <w:trPr>
          <w:trHeight w:val="285"/>
        </w:trPr>
        <w:tc>
          <w:tcPr>
            <w:tcW w:w="289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</w:tr>
      <w:tr w:rsidR="007C734E">
        <w:trPr>
          <w:trHeight w:val="285"/>
        </w:trPr>
        <w:tc>
          <w:tcPr>
            <w:tcW w:w="2895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7C734E" w:rsidRDefault="007C734E" w:rsidP="001106CA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7C734E" w:rsidRDefault="007C734E" w:rsidP="001106CA">
      <w:pPr>
        <w:spacing w:line="240" w:lineRule="exact"/>
        <w:rPr>
          <w:rFonts w:ascii="ＭＳ 明朝" w:hAnsi="ＭＳ 明朝"/>
          <w:sz w:val="18"/>
        </w:rPr>
      </w:pPr>
    </w:p>
    <w:p w:rsidR="007C734E" w:rsidRDefault="007C734E" w:rsidP="001106CA">
      <w:pPr>
        <w:rPr>
          <w:rFonts w:ascii="ＭＳ 明朝" w:hAnsi="ＭＳ 明朝"/>
          <w:sz w:val="18"/>
          <w:u w:val="single"/>
        </w:rPr>
      </w:pPr>
      <w:r>
        <w:rPr>
          <w:rFonts w:ascii="ＭＳ 明朝" w:hAnsi="ＭＳ 明朝" w:hint="eastAsia"/>
          <w:sz w:val="18"/>
        </w:rPr>
        <w:t xml:space="preserve">４　再資源化等に要する費用（直接工事費）　　　　　</w:t>
      </w:r>
      <w:r>
        <w:rPr>
          <w:rFonts w:ascii="ＭＳ 明朝" w:hAnsi="ＭＳ 明朝" w:hint="eastAsia"/>
          <w:sz w:val="18"/>
          <w:u w:val="single"/>
        </w:rPr>
        <w:t xml:space="preserve">　　　　　　　　　　　　　　　　　　　　円</w:t>
      </w:r>
    </w:p>
    <w:p w:rsidR="007C734E" w:rsidRDefault="007C734E" w:rsidP="001106CA">
      <w:pPr>
        <w:spacing w:line="200" w:lineRule="exact"/>
        <w:rPr>
          <w:rFonts w:ascii="ＭＳ 明朝" w:hAnsi="ＭＳ 明朝"/>
          <w:sz w:val="18"/>
          <w:u w:val="single"/>
        </w:rPr>
      </w:pPr>
    </w:p>
    <w:p w:rsidR="007C734E" w:rsidRDefault="007C734E" w:rsidP="001106CA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注１　２は、解体工事の場合に記入すること。</w:t>
      </w:r>
    </w:p>
    <w:p w:rsidR="007C734E" w:rsidRDefault="007C734E" w:rsidP="001106CA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２　２の解体工事に要する費用には、仮設費及び運搬費は含まないこと。</w:t>
      </w:r>
    </w:p>
    <w:p w:rsidR="007C734E" w:rsidRDefault="007C734E" w:rsidP="001106CA">
      <w:pPr>
        <w:spacing w:line="240" w:lineRule="exact"/>
        <w:ind w:firstLine="168"/>
        <w:rPr>
          <w:rFonts w:ascii="ＭＳ 明朝" w:hAnsi="ＭＳ 明朝"/>
          <w:sz w:val="18"/>
        </w:rPr>
        <w:sectPr w:rsidR="007C734E" w:rsidSect="004C145D">
          <w:pgSz w:w="11906" w:h="16838" w:code="9"/>
          <w:pgMar w:top="680" w:right="1701" w:bottom="680" w:left="680" w:header="851" w:footer="794" w:gutter="0"/>
          <w:cols w:space="425"/>
          <w:docGrid w:type="lines" w:linePitch="286"/>
        </w:sectPr>
      </w:pPr>
      <w:r>
        <w:rPr>
          <w:rFonts w:ascii="ＭＳ 明朝" w:hAnsi="ＭＳ 明朝" w:hint="eastAsia"/>
          <w:sz w:val="18"/>
        </w:rPr>
        <w:t>３　４の再資源化等に要する費用には、運搬費を含むこと。</w:t>
      </w:r>
    </w:p>
    <w:p w:rsidR="007C734E" w:rsidRDefault="007C734E" w:rsidP="001106CA">
      <w:pPr>
        <w:spacing w:line="240" w:lineRule="exact"/>
        <w:ind w:firstLine="168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page" w:tblpX="4399" w:tblpY="-288"/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72"/>
        <w:gridCol w:w="1648"/>
        <w:gridCol w:w="2150"/>
      </w:tblGrid>
      <w:tr w:rsidR="000C4AA2" w:rsidTr="006811ED">
        <w:trPr>
          <w:trHeight w:val="340"/>
        </w:trPr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0C4AA2" w:rsidRDefault="000C4AA2" w:rsidP="00FB533C">
            <w:pPr>
              <w:pStyle w:val="a3"/>
              <w:jc w:val="center"/>
            </w:pPr>
            <w:r>
              <w:lastRenderedPageBreak/>
              <w:t>工事番号・名</w:t>
            </w:r>
          </w:p>
        </w:tc>
        <w:tc>
          <w:tcPr>
            <w:tcW w:w="5470" w:type="dxa"/>
            <w:gridSpan w:val="3"/>
            <w:shd w:val="clear" w:color="auto" w:fill="auto"/>
          </w:tcPr>
          <w:p w:rsidR="000C4AA2" w:rsidRDefault="007908A4" w:rsidP="007908A4">
            <w:pPr>
              <w:pStyle w:val="a3"/>
              <w:jc w:val="center"/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第</w:t>
            </w:r>
            <w:r w:rsidR="000C4AA2" w:rsidRPr="00C91549">
              <w:rPr>
                <w:rFonts w:asciiTheme="minorEastAsia" w:eastAsiaTheme="minorEastAsia" w:hAnsiTheme="minorEastAsia"/>
                <w:color w:val="FF0000"/>
              </w:rPr>
              <w:t>○○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-</w:t>
            </w:r>
            <w:r w:rsidR="000C4AA2" w:rsidRPr="00C91549">
              <w:rPr>
                <w:rFonts w:asciiTheme="minorEastAsia" w:eastAsiaTheme="minorEastAsia" w:hAnsiTheme="minorEastAsia"/>
                <w:color w:val="FF0000"/>
              </w:rPr>
              <w:t>○○</w:t>
            </w:r>
            <w:r w:rsidR="000C4AA2">
              <w:rPr>
                <w:rFonts w:asciiTheme="minorEastAsia" w:eastAsiaTheme="minorEastAsia" w:hAnsiTheme="minorEastAsia"/>
                <w:color w:val="FF0000"/>
              </w:rPr>
              <w:t xml:space="preserve">号　</w:t>
            </w:r>
            <w:r w:rsidR="000C4AA2" w:rsidRPr="00C91549">
              <w:rPr>
                <w:rFonts w:asciiTheme="minorEastAsia" w:eastAsiaTheme="minorEastAsia" w:hAnsiTheme="minorEastAsia"/>
                <w:color w:val="FF0000"/>
              </w:rPr>
              <w:t>○○○○</w:t>
            </w:r>
            <w:r w:rsidR="000C4AA2">
              <w:rPr>
                <w:rFonts w:asciiTheme="minorEastAsia" w:eastAsiaTheme="minorEastAsia" w:hAnsiTheme="minorEastAsia"/>
                <w:color w:val="FF0000"/>
              </w:rPr>
              <w:t>工事</w:t>
            </w:r>
          </w:p>
        </w:tc>
      </w:tr>
      <w:tr w:rsidR="00C91549" w:rsidTr="006811ED">
        <w:tc>
          <w:tcPr>
            <w:tcW w:w="1505" w:type="dxa"/>
            <w:vMerge w:val="restart"/>
            <w:shd w:val="clear" w:color="auto" w:fill="D9D9D9" w:themeFill="background1" w:themeFillShade="D9"/>
            <w:vAlign w:val="center"/>
          </w:tcPr>
          <w:p w:rsidR="00C91549" w:rsidRDefault="00C91549" w:rsidP="00FB533C">
            <w:pPr>
              <w:pStyle w:val="a3"/>
              <w:jc w:val="center"/>
            </w:pPr>
            <w:r>
              <w:t>説　明　日</w:t>
            </w:r>
          </w:p>
          <w:p w:rsidR="00C91549" w:rsidRPr="003F5982" w:rsidRDefault="00C91549" w:rsidP="00FB533C">
            <w:pPr>
              <w:pStyle w:val="a3"/>
              <w:jc w:val="center"/>
              <w:rPr>
                <w:b/>
                <w:u w:val="single"/>
              </w:rPr>
            </w:pPr>
            <w:r w:rsidRPr="003F5982">
              <w:rPr>
                <w:b/>
                <w:sz w:val="18"/>
                <w:u w:val="single"/>
              </w:rPr>
              <w:t>（契約日以前）</w:t>
            </w:r>
          </w:p>
        </w:tc>
        <w:tc>
          <w:tcPr>
            <w:tcW w:w="5470" w:type="dxa"/>
            <w:gridSpan w:val="3"/>
            <w:shd w:val="clear" w:color="auto" w:fill="D9D9D9" w:themeFill="background1" w:themeFillShade="D9"/>
          </w:tcPr>
          <w:p w:rsidR="00C91549" w:rsidRDefault="006663D6" w:rsidP="00FB533C">
            <w:pPr>
              <w:pStyle w:val="a3"/>
              <w:jc w:val="center"/>
            </w:pPr>
            <w:r>
              <w:rPr>
                <w:rFonts w:hint="eastAsia"/>
              </w:rPr>
              <w:t>設　　計　　者</w:t>
            </w:r>
          </w:p>
        </w:tc>
      </w:tr>
      <w:tr w:rsidR="00C91549" w:rsidTr="006811ED">
        <w:trPr>
          <w:trHeight w:val="131"/>
        </w:trPr>
        <w:tc>
          <w:tcPr>
            <w:tcW w:w="1505" w:type="dxa"/>
            <w:vMerge/>
            <w:shd w:val="clear" w:color="auto" w:fill="D9D9D9" w:themeFill="background1" w:themeFillShade="D9"/>
          </w:tcPr>
          <w:p w:rsidR="00C91549" w:rsidRDefault="00C91549" w:rsidP="00FB533C">
            <w:pPr>
              <w:pStyle w:val="a3"/>
              <w:jc w:val="center"/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:rsidR="00C91549" w:rsidRDefault="00C91549" w:rsidP="00FB533C">
            <w:pPr>
              <w:pStyle w:val="a3"/>
              <w:jc w:val="center"/>
            </w:pPr>
            <w:r>
              <w:t>課　等　名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C91549" w:rsidRDefault="00C91549" w:rsidP="00FB533C">
            <w:pPr>
              <w:pStyle w:val="a3"/>
              <w:jc w:val="center"/>
            </w:pPr>
            <w:r>
              <w:t>係　等　名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="00C91549" w:rsidRDefault="00C91549" w:rsidP="00FB533C">
            <w:pPr>
              <w:pStyle w:val="a3"/>
              <w:jc w:val="center"/>
            </w:pPr>
            <w:r>
              <w:t>氏　名</w:t>
            </w:r>
          </w:p>
        </w:tc>
      </w:tr>
      <w:tr w:rsidR="00C91549" w:rsidTr="00FB533C">
        <w:trPr>
          <w:trHeight w:val="340"/>
        </w:trPr>
        <w:tc>
          <w:tcPr>
            <w:tcW w:w="1505" w:type="dxa"/>
            <w:shd w:val="clear" w:color="auto" w:fill="auto"/>
            <w:vAlign w:val="center"/>
          </w:tcPr>
          <w:p w:rsidR="00C91549" w:rsidRPr="007908A4" w:rsidRDefault="00C91549" w:rsidP="00FB533C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908A4">
              <w:rPr>
                <w:rFonts w:asciiTheme="minorEastAsia" w:eastAsiaTheme="minorEastAsia" w:hAnsiTheme="minorEastAsia"/>
                <w:color w:val="FF0000"/>
              </w:rPr>
              <w:t>5.10.10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91549" w:rsidRPr="007908A4" w:rsidRDefault="00C91549" w:rsidP="00FB533C">
            <w:pPr>
              <w:pStyle w:val="a3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7908A4">
              <w:rPr>
                <w:rFonts w:asciiTheme="minorEastAsia" w:eastAsiaTheme="minorEastAsia" w:hAnsiTheme="minorEastAsia"/>
                <w:color w:val="FF0000"/>
              </w:rPr>
              <w:t>○○課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91549" w:rsidRPr="00C91549" w:rsidRDefault="00C91549" w:rsidP="00FB533C">
            <w:pPr>
              <w:pStyle w:val="a3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C91549">
              <w:rPr>
                <w:rFonts w:asciiTheme="minorEastAsia" w:eastAsiaTheme="minorEastAsia" w:hAnsiTheme="minorEastAsia"/>
                <w:color w:val="FF0000"/>
              </w:rPr>
              <w:t>○○係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91549" w:rsidRDefault="00C91549" w:rsidP="00FB533C">
            <w:pPr>
              <w:pStyle w:val="a3"/>
              <w:jc w:val="center"/>
            </w:pPr>
            <w:r w:rsidRPr="00C91549">
              <w:rPr>
                <w:rFonts w:asciiTheme="minorEastAsia" w:eastAsiaTheme="minorEastAsia" w:hAnsiTheme="minorEastAsia"/>
                <w:color w:val="FF0000"/>
              </w:rPr>
              <w:t>○○</w:t>
            </w:r>
            <w:r>
              <w:rPr>
                <w:rFonts w:asciiTheme="minorEastAsia" w:eastAsiaTheme="minorEastAsia" w:hAnsiTheme="minorEastAsia"/>
                <w:color w:val="FF0000"/>
              </w:rPr>
              <w:t xml:space="preserve">　</w:t>
            </w:r>
            <w:r w:rsidRPr="00C91549">
              <w:rPr>
                <w:rFonts w:asciiTheme="minorEastAsia" w:eastAsiaTheme="minorEastAsia" w:hAnsiTheme="minorEastAsia"/>
                <w:color w:val="FF0000"/>
              </w:rPr>
              <w:t>○○</w:t>
            </w:r>
          </w:p>
        </w:tc>
      </w:tr>
    </w:tbl>
    <w:p w:rsidR="00C91549" w:rsidRDefault="000C4AA2" w:rsidP="00C9154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（建設リサイクル</w:t>
      </w:r>
      <w:r w:rsidR="001D1A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616DC" wp14:editId="5917F60C">
                <wp:simplePos x="0" y="0"/>
                <wp:positionH relativeFrom="column">
                  <wp:posOffset>1539875</wp:posOffset>
                </wp:positionH>
                <wp:positionV relativeFrom="paragraph">
                  <wp:posOffset>-107950</wp:posOffset>
                </wp:positionV>
                <wp:extent cx="723900" cy="371475"/>
                <wp:effectExtent l="0" t="0" r="19050" b="28575"/>
                <wp:wrapNone/>
                <wp:docPr id="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D1AE6" w:rsidRPr="001D1AE6" w:rsidRDefault="001D1AE6" w:rsidP="001D1AE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1D1AE6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8"/>
                                <w:szCs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616DC" id="正方形/長方形 5" o:spid="_x0000_s1026" style="position:absolute;left:0;text-align:left;margin-left:121.25pt;margin-top:-8.5pt;width:5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35XAIAAKMEAAAOAAAAZHJzL2Uyb0RvYy54bWysVEtuFDEQ3SNxB8t70vMhH1rpiVCGICQg&#10;kQIHqLHd3Zbctil7pme4BxwgrFkjFhyHSNyCsucTJrBAiF5YVXa56tV7rj49W3aGLRQG7WzFhwcD&#10;zpQVTmrbVPztm4tHJ5yFCFaCcVZVfKUCP5s8fHDa+1KNXOuMVMgoiQ1l7yvexujLogiiVR2EA+eV&#10;pcPaYQeRXGwKidBT9s4Uo8HgqOgdSo9OqBBod7o+5JOcv66ViJd1HVRkpuKELeYV8zpLazE5hbJB&#10;8K0WGxjwDyg60JaK7lJNIQKbo/4tVacFuuDqeCBcV7i61kLlHqib4eBeN9cteJV7IXKC39EU/l9a&#10;8XpxhUxL0o4zCx1JdPv50+3Hr9+/3RQ/PnxZW+wwEdX7UFL8tb/CjRfIZLP+lZN0D+bRZQ6WNXaJ&#10;C+qOLTPVqx3VahmZoM3j0fjJgAQRdDQ+Hj4+zhUKKLeXPYb4XLmOJaPiSErm5LB4GSKVp9BtSKoV&#10;nNHyQhuTHWxm5wbZAkj1i/wl/HRlL8xY1lf8aHyYcAA9vtpAJLPzREewDWdgGnrVImIuvXc57NcY&#10;0PenGgnjFEK7xpIzpDAo0c2tzFarQD6zksWVJxYtjQlPuDolOTOK6icrR0bQ5m8iqVFjUxGVJ2BD&#10;WJIvCbYWMi5ny43ulDudzZxckZw0zPGSlto4QiGM9py1Dt/f3+tpaIimd3NAAmxeWHqVw5PRCQ18&#10;zA6xiltjtjUwmnO3nkWwgvJWnCife9RNSzIPM9HWPaW3VOus8x00UjA5NAlZy83UplH71c9Rd/+W&#10;yU8AAAD//wMAUEsDBBQABgAIAAAAIQCVLgLc3QAAAAoBAAAPAAAAZHJzL2Rvd25yZXYueG1sTI9B&#10;TsMwEEX3SNzBGiQ2qHUcmoJCnApV9ABtOIAbT5NAPI5iJw2cnmEFy5l5+vN+sVtcL2YcQ+dJg1on&#10;IJBqbztqNLxXh9UziBANWdN7Qg1fGGBX3t4UJrf+SkecT7ERHEIhNxraGIdcylC36ExY+wGJbxc/&#10;OhN5HBtpR3PlcNfLNEm20pmO+ENrBty3WH+eJqfBKwp7l4S36qDm43TB74f5o9L6/m55fQERcYl/&#10;MPzqszqU7HT2E9kgeg3pJs0Y1bBST1yKicdsy5uzho3KQJaF/F+h/AEAAP//AwBQSwECLQAUAAYA&#10;CAAAACEAtoM4kv4AAADhAQAAEwAAAAAAAAAAAAAAAAAAAAAAW0NvbnRlbnRfVHlwZXNdLnhtbFBL&#10;AQItABQABgAIAAAAIQA4/SH/1gAAAJQBAAALAAAAAAAAAAAAAAAAAC8BAABfcmVscy8ucmVsc1BL&#10;AQItABQABgAIAAAAIQBqqk35XAIAAKMEAAAOAAAAAAAAAAAAAAAAAC4CAABkcnMvZTJvRG9jLnht&#10;bFBLAQItABQABgAIAAAAIQCVLgLc3QAAAAoBAAAPAAAAAAAAAAAAAAAAALYEAABkcnMvZG93bnJl&#10;di54bWxQSwUGAAAAAAQABADzAAAAwAUAAAAA&#10;" strokecolor="red" strokeweight=".5pt">
                <v:stroke joinstyle="round"/>
                <v:textbox inset="1.44pt,0,0,0">
                  <w:txbxContent>
                    <w:p w:rsidR="001D1AE6" w:rsidRPr="001D1AE6" w:rsidRDefault="001D1AE6" w:rsidP="001D1AE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</w:pPr>
                      <w:r w:rsidRPr="001D1AE6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8"/>
                          <w:szCs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C91549" w:rsidRPr="001106CA">
        <w:rPr>
          <w:rFonts w:ascii="ＭＳ 明朝" w:hAnsi="ＭＳ 明朝" w:hint="eastAsia"/>
          <w:sz w:val="20"/>
        </w:rPr>
        <w:t>別表）</w:t>
      </w:r>
      <w:r w:rsidR="00C91549">
        <w:rPr>
          <w:rFonts w:ascii="ＭＳ 明朝" w:hAnsi="ＭＳ 明朝" w:hint="eastAsia"/>
          <w:sz w:val="20"/>
        </w:rPr>
        <w:t xml:space="preserve">　　　　　　　　　　　　　　　　　　　　</w:t>
      </w:r>
    </w:p>
    <w:p w:rsidR="00C91549" w:rsidRPr="00C91549" w:rsidRDefault="00C91549" w:rsidP="00C91549">
      <w:pPr>
        <w:numPr>
          <w:ilvl w:val="0"/>
          <w:numId w:val="4"/>
        </w:num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分別解体等の方法</w:t>
      </w:r>
    </w:p>
    <w:p w:rsidR="00C91549" w:rsidRDefault="00C91549" w:rsidP="00C91549">
      <w:pPr>
        <w:spacing w:line="200" w:lineRule="exact"/>
        <w:rPr>
          <w:rFonts w:ascii="ＭＳ 明朝" w:hAnsi="ＭＳ 明朝"/>
          <w:sz w:val="18"/>
        </w:rPr>
      </w:pPr>
    </w:p>
    <w:p w:rsidR="00C91549" w:rsidRDefault="00C213D9" w:rsidP="00C91549">
      <w:pPr>
        <w:tabs>
          <w:tab w:val="num" w:pos="780"/>
        </w:tabs>
        <w:rPr>
          <w:rFonts w:ascii="ＭＳ 明朝" w:hAnsi="ＭＳ 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9B57" wp14:editId="1ED1455B">
                <wp:simplePos x="0" y="0"/>
                <wp:positionH relativeFrom="column">
                  <wp:posOffset>1025525</wp:posOffset>
                </wp:positionH>
                <wp:positionV relativeFrom="paragraph">
                  <wp:posOffset>1068705</wp:posOffset>
                </wp:positionV>
                <wp:extent cx="5095875" cy="1371600"/>
                <wp:effectExtent l="19050" t="19050" r="28575" b="1905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213D9" w:rsidRDefault="00C213D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＜建設リサイクル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該当工事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のみ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提出＞</w:t>
                            </w:r>
                          </w:p>
                          <w:p w:rsidR="0029355B" w:rsidRDefault="00C213D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電子契約及び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紙契約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ともに</w:t>
                            </w:r>
                            <w:r w:rsidR="00C91549"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、</w:t>
                            </w:r>
                            <w:r w:rsidR="00C91549" w:rsidRPr="00C9154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落札決定後</w:t>
                            </w:r>
                            <w:r w:rsidR="00C91549" w:rsidRPr="00C91549"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速やかに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、本表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を作成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し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、</w:t>
                            </w:r>
                            <w:r w:rsidR="006663D6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設計者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へ</w:t>
                            </w:r>
                            <w:r w:rsidR="00C91549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の</w:t>
                            </w:r>
                          </w:p>
                          <w:p w:rsidR="00B3500D" w:rsidRDefault="00C9154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説明を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行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った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上で、</w:t>
                            </w:r>
                            <w:r w:rsidRPr="0050220E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Wordデータ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をメールにて</w:t>
                            </w:r>
                            <w:r w:rsidR="00B3500D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ガス</w:t>
                            </w:r>
                            <w:r w:rsidR="00B3500D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水道局総務課契約管財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係</w:t>
                            </w:r>
                          </w:p>
                          <w:p w:rsidR="00C91549" w:rsidRPr="00C91549" w:rsidRDefault="00C9154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denshikeiyaku-k</w:t>
                            </w:r>
                            <w:r w:rsidR="00B3500D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gw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@city.joetsu.lg.jp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）へ提出してください。</w:t>
                            </w:r>
                          </w:p>
                          <w:p w:rsidR="00C91549" w:rsidRDefault="00C9154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また、</w:t>
                            </w:r>
                            <w:r w:rsidR="00851A7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提出の際は、メールの件名</w:t>
                            </w:r>
                            <w:r w:rsidR="001D1AE6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に当該工事</w:t>
                            </w:r>
                            <w:r w:rsidRPr="00C9154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名を明記してください。</w:t>
                            </w:r>
                          </w:p>
                          <w:p w:rsidR="0029355B" w:rsidRDefault="00C9154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契約締結期限は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落札決定日の翌日から起算して7日以内となりますので、</w:t>
                            </w:r>
                          </w:p>
                          <w:p w:rsidR="00C91549" w:rsidRPr="00C91549" w:rsidRDefault="00C91549" w:rsidP="00C915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早めの</w:t>
                            </w:r>
                            <w:r w:rsidR="00363F7A"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提出をお願い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FF0000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F9B57" id="_x0000_s1027" style="position:absolute;left:0;text-align:left;margin-left:80.75pt;margin-top:84.15pt;width:401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0VYAIAAKYEAAAOAAAAZHJzL2Uyb0RvYy54bWysVMFu1DAQvSPxD5bvNEmrbZeo2Qq1FCEB&#10;rVT4gFnbSSw5thl7N7v8B3wAnDkjDnwOlfgLxt7dlhYOCJGDNWOP38y858nxyWowbKkwaGcbXu2V&#10;nCkrnNS2a/ib1+ePppyFCFaCcVY1fK0CP5k9fHA8+lrtu94ZqZARiA316Bvex+jrogiiVwOEPeeV&#10;pcPW4QCRXOwKiTAS+mCK/bI8LEaH0qMTKgTaPdsc8lnGb1sl4kXbBhWZaTjVFvOKeZ2ntZgdQ90h&#10;+F6LbRnwD1UMoC0lvYE6gwhsgfo3qEELdMG1cU+4oXBtq4XKPVA3VXmvm6sevMq9EDnB39AU/h+s&#10;eLW8RKZlww85szCQRNefP11/+Pr928fix/svG4tNElGjDzXFX/lL3HqBTDYfXzpJ92ARXeZg1eKQ&#10;uKDu2CpTvb6hWq0iE7Q5KR9PpkcTzgSdVQdH1WGZxSig3l33GOIz5QaWjIYjaZnhYfkiRCqAQnch&#10;KVtwRstzbUx2sJufGmRLIN3P85c6oCt3woxlY8MPphUlZwLo/bUGIpmDJ0aC7TgD09HDFhFz7ju3&#10;w90kJX1/SpKKPIPQb4rJCCkManQLK7PVK5BPrWRx7YlIS5PCU2GDkpwZRfmTlSMjaPM3kdSpsSmJ&#10;ykOwZSwpmDTbaBlX81WWvkrY6Wzu5JoUpXmOF7S0xlEVwmjPWe/w3f29keaGaHq7AKSCzXNLD7Oa&#10;7k9p5mN2iFXcGfOdgdGcus04ghWE23CifOFRdz3pXGWirXtCz6nVWejb0kjC5NAwZDG3g5um7Vc/&#10;R93+XmY/AQAA//8DAFBLAwQUAAYACAAAACEAkRE95t8AAAALAQAADwAAAGRycy9kb3ducmV2Lnht&#10;bEyPTW+CQBCG7036HzbTpLe6KEooshjTpId6adA2va7sCKTsLGEXxX/f8VRv82aevB/5ZrKdOOPg&#10;W0cK5rMIBFLlTEu1gq/D+0sKwgdNRneOUMEVPWyKx4dcZ8ZdqMTzPtSCTchnWkETQp9J6asGrfYz&#10;1yPx7+QGqwPLoZZm0Bc2t51cRFEirW6JExrd41uD1e9+tAoWq7EatwMSjh8/35/XclfiYafU89O0&#10;XYMIOIV/GG71uToU3OnoRjJedKyT+YrR25HGIJh4TZa87qggTpcxyCKX9xuKPwAAAP//AwBQSwEC&#10;LQAUAAYACAAAACEAtoM4kv4AAADhAQAAEwAAAAAAAAAAAAAAAAAAAAAAW0NvbnRlbnRfVHlwZXNd&#10;LnhtbFBLAQItABQABgAIAAAAIQA4/SH/1gAAAJQBAAALAAAAAAAAAAAAAAAAAC8BAABfcmVscy8u&#10;cmVsc1BLAQItABQABgAIAAAAIQAhOU0VYAIAAKYEAAAOAAAAAAAAAAAAAAAAAC4CAABkcnMvZTJv&#10;RG9jLnhtbFBLAQItABQABgAIAAAAIQCRET3m3wAAAAsBAAAPAAAAAAAAAAAAAAAAALoEAABkcnMv&#10;ZG93bnJldi54bWxQSwUGAAAAAAQABADzAAAAxgUAAAAA&#10;" strokecolor="red" strokeweight="3pt">
                <v:stroke joinstyle="round"/>
                <v:textbox inset="1.44pt,0,0,0">
                  <w:txbxContent>
                    <w:p w:rsidR="00C213D9" w:rsidRDefault="00C213D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＜建設リサイクル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該当工事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のみ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提出＞</w:t>
                      </w:r>
                    </w:p>
                    <w:p w:rsidR="0029355B" w:rsidRDefault="00C213D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電子契約及び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紙契約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ともに</w:t>
                      </w:r>
                      <w:r w:rsidR="00C91549"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、</w:t>
                      </w:r>
                      <w:r w:rsidR="00C91549" w:rsidRPr="00C91549">
                        <w:rPr>
                          <w:rFonts w:asciiTheme="majorEastAsia" w:eastAsiaTheme="majorEastAsia" w:hAnsiTheme="majorEastAsia" w:cstheme="minorBidi" w:hint="eastAsia"/>
                          <w:b/>
                          <w:color w:val="FF0000"/>
                          <w:sz w:val="22"/>
                          <w:szCs w:val="22"/>
                          <w:u w:val="wave"/>
                        </w:rPr>
                        <w:t>落札決定後</w:t>
                      </w:r>
                      <w:r w:rsidR="00C91549" w:rsidRPr="00C91549">
                        <w:rPr>
                          <w:rFonts w:asciiTheme="majorEastAsia" w:eastAsiaTheme="majorEastAsia" w:hAnsiTheme="majorEastAsia" w:cstheme="minorBidi"/>
                          <w:b/>
                          <w:color w:val="FF0000"/>
                          <w:sz w:val="22"/>
                          <w:szCs w:val="22"/>
                          <w:u w:val="wave"/>
                        </w:rPr>
                        <w:t>速やかに</w:t>
                      </w:r>
                      <w:r w:rsid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、本表</w:t>
                      </w:r>
                      <w:r w:rsidR="00C91549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を作成</w:t>
                      </w:r>
                      <w:r w:rsid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し</w:t>
                      </w:r>
                      <w:r w:rsidR="00C91549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、</w:t>
                      </w:r>
                      <w:r w:rsidR="006663D6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設計者</w:t>
                      </w:r>
                      <w:bookmarkStart w:id="1" w:name="_GoBack"/>
                      <w:bookmarkEnd w:id="1"/>
                      <w:r w:rsid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へ</w:t>
                      </w:r>
                      <w:r w:rsidR="00C91549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の</w:t>
                      </w:r>
                    </w:p>
                    <w:p w:rsidR="00B3500D" w:rsidRDefault="00C9154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説明を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行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った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上で、</w:t>
                      </w:r>
                      <w:r w:rsidRPr="0050220E">
                        <w:rPr>
                          <w:rFonts w:asciiTheme="majorEastAsia" w:eastAsiaTheme="majorEastAsia" w:hAnsiTheme="majorEastAsia" w:cstheme="minorBidi" w:hint="eastAsia"/>
                          <w:b/>
                          <w:color w:val="FF0000"/>
                          <w:sz w:val="22"/>
                          <w:szCs w:val="22"/>
                          <w:u w:val="wave"/>
                        </w:rPr>
                        <w:t>Wordデータ</w:t>
                      </w:r>
                      <w:r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をメールにて</w:t>
                      </w:r>
                      <w:r w:rsidR="00B3500D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ガス</w:t>
                      </w:r>
                      <w:r w:rsidR="00B3500D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水道局総務課契約管財</w:t>
                      </w:r>
                      <w:r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係</w:t>
                      </w:r>
                    </w:p>
                    <w:p w:rsidR="00C91549" w:rsidRPr="00C91549" w:rsidRDefault="00C9154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（</w:t>
                      </w:r>
                      <w:r w:rsidRPr="00C91549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denshikeiyaku-k</w:t>
                      </w:r>
                      <w:r w:rsidR="00B3500D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gw</w:t>
                      </w:r>
                      <w:r w:rsidRPr="00C91549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@city.joetsu.lg.jp</w:t>
                      </w:r>
                      <w:r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）へ提出してください。</w:t>
                      </w:r>
                    </w:p>
                    <w:p w:rsidR="00C91549" w:rsidRDefault="00C9154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また、</w:t>
                      </w:r>
                      <w:r w:rsidR="00851A7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提出の際は、メールの件名</w:t>
                      </w:r>
                      <w:r w:rsidR="001D1AE6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に当該工事</w:t>
                      </w:r>
                      <w:r w:rsidRPr="00C9154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名を明記してください。</w:t>
                      </w:r>
                    </w:p>
                    <w:p w:rsidR="0029355B" w:rsidRDefault="00C9154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契約締結期限は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落札決定日の翌日から起算して7日以内となりますので、</w:t>
                      </w:r>
                    </w:p>
                    <w:p w:rsidR="00C91549" w:rsidRPr="00C91549" w:rsidRDefault="00C91549" w:rsidP="00C9154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sz w:val="22"/>
                          <w:szCs w:val="22"/>
                        </w:rPr>
                        <w:t>早めの</w:t>
                      </w:r>
                      <w:r w:rsidR="00363F7A"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提出をお願い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FF0000"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="00C91549">
        <w:rPr>
          <w:rFonts w:ascii="ＭＳ 明朝" w:hAnsi="ＭＳ 明朝" w:hint="eastAsia"/>
          <w:sz w:val="18"/>
        </w:rPr>
        <w:t>□建築物に係る解体工事</w:t>
      </w:r>
    </w:p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25"/>
        <w:gridCol w:w="3150"/>
        <w:gridCol w:w="3583"/>
      </w:tblGrid>
      <w:tr w:rsidR="00C91549" w:rsidTr="0047343A">
        <w:trPr>
          <w:trHeight w:val="235"/>
        </w:trPr>
        <w:tc>
          <w:tcPr>
            <w:tcW w:w="31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50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83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C91549" w:rsidTr="0047343A">
        <w:trPr>
          <w:cantSplit/>
          <w:trHeight w:val="676"/>
        </w:trPr>
        <w:tc>
          <w:tcPr>
            <w:tcW w:w="315" w:type="dxa"/>
            <w:vMerge w:val="restart"/>
            <w:textDirection w:val="tbRlV"/>
            <w:vAlign w:val="center"/>
          </w:tcPr>
          <w:p w:rsidR="00C91549" w:rsidRDefault="00C91549" w:rsidP="0047343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62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建築設備、内装材等</w:t>
            </w:r>
          </w:p>
        </w:tc>
        <w:tc>
          <w:tcPr>
            <w:tcW w:w="315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建築設備、内装材等の取り外し</w:t>
            </w:r>
            <w:bookmarkStart w:id="0" w:name="_GoBack"/>
            <w:bookmarkEnd w:id="0"/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併用の場合の理由（　　　　　　）</w:t>
            </w:r>
          </w:p>
        </w:tc>
      </w:tr>
      <w:tr w:rsidR="00C91549" w:rsidTr="0047343A">
        <w:trPr>
          <w:cantSplit/>
          <w:trHeight w:val="454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屋根ふき材</w:t>
            </w:r>
          </w:p>
        </w:tc>
        <w:tc>
          <w:tcPr>
            <w:tcW w:w="315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屋根ふき材の取り外し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併用の場合の理由（　　　　　　）</w:t>
            </w:r>
          </w:p>
        </w:tc>
      </w:tr>
      <w:tr w:rsidR="00C91549" w:rsidTr="0047343A">
        <w:trPr>
          <w:cantSplit/>
          <w:trHeight w:val="311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外装材及び上部構造部分</w:t>
            </w:r>
          </w:p>
        </w:tc>
        <w:tc>
          <w:tcPr>
            <w:tcW w:w="315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外装材及び上部構造部分の取り壊し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406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</w:t>
            </w:r>
          </w:p>
        </w:tc>
        <w:tc>
          <w:tcPr>
            <w:tcW w:w="315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基礎又は基礎ぐいの取り壊し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216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2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C91549" w:rsidRDefault="00C91549" w:rsidP="0047343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5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その他の取り壊し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C91549" w:rsidRDefault="00C91549" w:rsidP="00C91549">
      <w:pPr>
        <w:spacing w:line="200" w:lineRule="exact"/>
        <w:rPr>
          <w:rFonts w:ascii="ＭＳ 明朝" w:hAnsi="ＭＳ 明朝"/>
          <w:sz w:val="18"/>
        </w:rPr>
      </w:pPr>
    </w:p>
    <w:p w:rsidR="00C91549" w:rsidRDefault="00C91549" w:rsidP="00C91549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□建築物に係る新築工事等（新築・増築・修繕・模様替）</w: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11"/>
        <w:gridCol w:w="3163"/>
        <w:gridCol w:w="3570"/>
      </w:tblGrid>
      <w:tr w:rsidR="00C91549" w:rsidTr="0047343A">
        <w:trPr>
          <w:trHeight w:val="199"/>
        </w:trPr>
        <w:tc>
          <w:tcPr>
            <w:tcW w:w="31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63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70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C91549" w:rsidTr="0047343A">
        <w:trPr>
          <w:cantSplit/>
          <w:trHeight w:val="327"/>
        </w:trPr>
        <w:tc>
          <w:tcPr>
            <w:tcW w:w="315" w:type="dxa"/>
            <w:vMerge w:val="restart"/>
            <w:textDirection w:val="tbRlV"/>
            <w:vAlign w:val="center"/>
          </w:tcPr>
          <w:p w:rsidR="00C91549" w:rsidRDefault="00C91549" w:rsidP="0047343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造成等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造成等の工事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436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基礎又は基礎ぐいの工事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246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上部構造部分及び外装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上部構造部分及び外装の工事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327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屋根の工事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137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建築設備、内装等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建築設備、内装等の工事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232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611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C91549" w:rsidRDefault="00C91549" w:rsidP="0047343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70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C91549" w:rsidRDefault="00C91549" w:rsidP="00C91549">
      <w:pPr>
        <w:spacing w:line="200" w:lineRule="exact"/>
        <w:rPr>
          <w:rFonts w:ascii="ＭＳ 明朝" w:hAnsi="ＭＳ 明朝"/>
          <w:sz w:val="16"/>
        </w:rPr>
      </w:pPr>
    </w:p>
    <w:p w:rsidR="00C91549" w:rsidRDefault="00C91549" w:rsidP="00C91549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□建築物以外のものに係る解体工事又は新築工事等（土木工事等）</w: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97"/>
        <w:gridCol w:w="3163"/>
        <w:gridCol w:w="3584"/>
      </w:tblGrid>
      <w:tr w:rsidR="00C91549" w:rsidTr="0047343A">
        <w:trPr>
          <w:trHeight w:val="270"/>
        </w:trPr>
        <w:tc>
          <w:tcPr>
            <w:tcW w:w="31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　　程</w:t>
            </w:r>
          </w:p>
        </w:tc>
        <w:tc>
          <w:tcPr>
            <w:tcW w:w="3163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作業内容</w:t>
            </w:r>
          </w:p>
        </w:tc>
        <w:tc>
          <w:tcPr>
            <w:tcW w:w="3584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分別解体等の方法</w:t>
            </w:r>
          </w:p>
        </w:tc>
      </w:tr>
      <w:tr w:rsidR="00C91549" w:rsidTr="0047343A">
        <w:trPr>
          <w:cantSplit/>
          <w:trHeight w:val="315"/>
        </w:trPr>
        <w:tc>
          <w:tcPr>
            <w:tcW w:w="315" w:type="dxa"/>
            <w:vMerge w:val="restart"/>
            <w:textDirection w:val="tbRlV"/>
            <w:vAlign w:val="center"/>
          </w:tcPr>
          <w:p w:rsidR="00C91549" w:rsidRDefault="00C91549" w:rsidP="0047343A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工程ごとの作業内容及び解体方法</w:t>
            </w: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仮設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仮設工事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410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土工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土工事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206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基礎工事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301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本体構造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本体構造の工事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395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本体付属品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本体付属品の工事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  <w:tr w:rsidR="00C91549" w:rsidTr="0047343A">
        <w:trPr>
          <w:cantSplit/>
          <w:trHeight w:val="205"/>
        </w:trPr>
        <w:tc>
          <w:tcPr>
            <w:tcW w:w="315" w:type="dxa"/>
            <w:vMerge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597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  <w:p w:rsidR="00C91549" w:rsidRDefault="00C91549" w:rsidP="0047343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（）</w:t>
            </w:r>
          </w:p>
        </w:tc>
        <w:tc>
          <w:tcPr>
            <w:tcW w:w="3163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その他の工事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□有　　□無</w:t>
            </w:r>
          </w:p>
        </w:tc>
        <w:tc>
          <w:tcPr>
            <w:tcW w:w="3584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</w:t>
            </w:r>
          </w:p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□手作業及び機械作業の併用</w:t>
            </w:r>
          </w:p>
        </w:tc>
      </w:tr>
    </w:tbl>
    <w:p w:rsidR="00C91549" w:rsidRDefault="00C91549" w:rsidP="00C91549">
      <w:pPr>
        <w:spacing w:line="240" w:lineRule="exact"/>
        <w:rPr>
          <w:rFonts w:ascii="ＭＳ 明朝" w:hAnsi="ＭＳ 明朝"/>
          <w:sz w:val="18"/>
        </w:rPr>
      </w:pPr>
    </w:p>
    <w:p w:rsidR="00C91549" w:rsidRDefault="00C91549" w:rsidP="00C91549">
      <w:pPr>
        <w:rPr>
          <w:rFonts w:ascii="ＭＳ 明朝" w:hAnsi="ＭＳ 明朝"/>
          <w:sz w:val="18"/>
          <w:u w:val="single"/>
        </w:rPr>
      </w:pPr>
      <w:r>
        <w:rPr>
          <w:rFonts w:ascii="ＭＳ 明朝" w:hAnsi="ＭＳ 明朝" w:hint="eastAsia"/>
          <w:sz w:val="18"/>
        </w:rPr>
        <w:t xml:space="preserve">２　解体工事に要する費用（直接工事費）　　　　　</w:t>
      </w:r>
      <w:r>
        <w:rPr>
          <w:rFonts w:ascii="ＭＳ 明朝" w:hAnsi="ＭＳ 明朝" w:hint="eastAsia"/>
          <w:sz w:val="18"/>
          <w:u w:val="single"/>
        </w:rPr>
        <w:t xml:space="preserve">　　　　　　　　　　　　　　　　　　　　円</w:t>
      </w:r>
    </w:p>
    <w:p w:rsidR="00C91549" w:rsidRDefault="00C91549" w:rsidP="00C91549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３　再資源化等をするための施設の名称及び所在地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3166"/>
        <w:gridCol w:w="3599"/>
      </w:tblGrid>
      <w:tr w:rsidR="00C91549" w:rsidTr="0047343A">
        <w:trPr>
          <w:trHeight w:val="165"/>
        </w:trPr>
        <w:tc>
          <w:tcPr>
            <w:tcW w:w="2895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特定建設資材廃棄物の種類</w:t>
            </w:r>
          </w:p>
        </w:tc>
        <w:tc>
          <w:tcPr>
            <w:tcW w:w="3166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施設の名称</w:t>
            </w:r>
          </w:p>
        </w:tc>
        <w:tc>
          <w:tcPr>
            <w:tcW w:w="3599" w:type="dxa"/>
            <w:vAlign w:val="center"/>
          </w:tcPr>
          <w:p w:rsidR="00C91549" w:rsidRDefault="00C91549" w:rsidP="0047343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所在地</w:t>
            </w:r>
          </w:p>
        </w:tc>
      </w:tr>
      <w:tr w:rsidR="00C91549" w:rsidTr="0047343A">
        <w:trPr>
          <w:trHeight w:val="285"/>
        </w:trPr>
        <w:tc>
          <w:tcPr>
            <w:tcW w:w="289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</w:tr>
      <w:tr w:rsidR="00C91549" w:rsidTr="0047343A">
        <w:trPr>
          <w:trHeight w:val="285"/>
        </w:trPr>
        <w:tc>
          <w:tcPr>
            <w:tcW w:w="289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</w:tr>
      <w:tr w:rsidR="00C91549" w:rsidTr="0047343A">
        <w:trPr>
          <w:trHeight w:val="285"/>
        </w:trPr>
        <w:tc>
          <w:tcPr>
            <w:tcW w:w="289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</w:tr>
      <w:tr w:rsidR="00C91549" w:rsidTr="0047343A">
        <w:trPr>
          <w:trHeight w:val="285"/>
        </w:trPr>
        <w:tc>
          <w:tcPr>
            <w:tcW w:w="2895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99" w:type="dxa"/>
          </w:tcPr>
          <w:p w:rsidR="00C91549" w:rsidRDefault="00C91549" w:rsidP="0047343A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C91549" w:rsidRDefault="00C91549" w:rsidP="00C91549">
      <w:pPr>
        <w:spacing w:line="240" w:lineRule="exact"/>
        <w:rPr>
          <w:rFonts w:ascii="ＭＳ 明朝" w:hAnsi="ＭＳ 明朝"/>
          <w:sz w:val="18"/>
        </w:rPr>
      </w:pPr>
    </w:p>
    <w:p w:rsidR="00C91549" w:rsidRDefault="00C91549" w:rsidP="00C91549">
      <w:pPr>
        <w:rPr>
          <w:rFonts w:ascii="ＭＳ 明朝" w:hAnsi="ＭＳ 明朝"/>
          <w:sz w:val="18"/>
          <w:u w:val="single"/>
        </w:rPr>
      </w:pPr>
      <w:r>
        <w:rPr>
          <w:rFonts w:ascii="ＭＳ 明朝" w:hAnsi="ＭＳ 明朝" w:hint="eastAsia"/>
          <w:sz w:val="18"/>
        </w:rPr>
        <w:t xml:space="preserve">４　再資源化等に要する費用（直接工事費）　　　　　</w:t>
      </w:r>
      <w:r>
        <w:rPr>
          <w:rFonts w:ascii="ＭＳ 明朝" w:hAnsi="ＭＳ 明朝" w:hint="eastAsia"/>
          <w:sz w:val="18"/>
          <w:u w:val="single"/>
        </w:rPr>
        <w:t xml:space="preserve">　　　　　　　　　　　　　　　　　　　　円</w:t>
      </w:r>
    </w:p>
    <w:p w:rsidR="00C91549" w:rsidRDefault="00C91549" w:rsidP="00C91549">
      <w:pPr>
        <w:spacing w:line="200" w:lineRule="exact"/>
        <w:rPr>
          <w:rFonts w:ascii="ＭＳ 明朝" w:hAnsi="ＭＳ 明朝"/>
          <w:sz w:val="18"/>
          <w:u w:val="single"/>
        </w:rPr>
      </w:pPr>
    </w:p>
    <w:p w:rsidR="00C91549" w:rsidRDefault="00C91549" w:rsidP="00C91549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注１　２は、解体工事の場合に記入すること。</w:t>
      </w:r>
    </w:p>
    <w:p w:rsidR="00C91549" w:rsidRDefault="00C91549" w:rsidP="00C91549">
      <w:pPr>
        <w:spacing w:line="24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２　２の解体工事に要する費用には、仮設費及び運搬費は含まないこと。</w:t>
      </w:r>
    </w:p>
    <w:p w:rsidR="00C91549" w:rsidRDefault="00C91549" w:rsidP="00C91549">
      <w:pPr>
        <w:spacing w:line="240" w:lineRule="exact"/>
        <w:ind w:firstLine="168"/>
        <w:rPr>
          <w:rFonts w:ascii="ＭＳ 明朝" w:hAnsi="ＭＳ 明朝"/>
          <w:sz w:val="18"/>
        </w:rPr>
        <w:sectPr w:rsidR="00C91549" w:rsidSect="00C91549">
          <w:type w:val="continuous"/>
          <w:pgSz w:w="11906" w:h="16838" w:code="9"/>
          <w:pgMar w:top="680" w:right="1701" w:bottom="680" w:left="680" w:header="851" w:footer="794" w:gutter="0"/>
          <w:cols w:space="425"/>
          <w:docGrid w:type="lines" w:linePitch="286"/>
        </w:sectPr>
      </w:pPr>
      <w:r>
        <w:rPr>
          <w:rFonts w:ascii="ＭＳ 明朝" w:hAnsi="ＭＳ 明朝" w:hint="eastAsia"/>
          <w:sz w:val="18"/>
        </w:rPr>
        <w:t>３　４の再資源化等に要する費用には、運搬費を含むこと。</w:t>
      </w:r>
    </w:p>
    <w:p w:rsidR="00C91549" w:rsidRPr="00C91549" w:rsidRDefault="00C91549" w:rsidP="00C91549">
      <w:pPr>
        <w:spacing w:line="240" w:lineRule="exact"/>
        <w:rPr>
          <w:rFonts w:ascii="ＭＳ 明朝" w:hAnsi="ＭＳ 明朝"/>
          <w:sz w:val="18"/>
        </w:rPr>
      </w:pPr>
    </w:p>
    <w:sectPr w:rsidR="00C91549" w:rsidRPr="00C91549" w:rsidSect="007C734E">
      <w:type w:val="continuous"/>
      <w:pgSz w:w="11906" w:h="16838" w:code="9"/>
      <w:pgMar w:top="680" w:right="1701" w:bottom="680" w:left="680" w:header="851" w:footer="79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4E" w:rsidRDefault="007C734E">
      <w:r>
        <w:separator/>
      </w:r>
    </w:p>
  </w:endnote>
  <w:endnote w:type="continuationSeparator" w:id="0">
    <w:p w:rsidR="007C734E" w:rsidRDefault="007C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4E" w:rsidRDefault="007C734E">
      <w:r>
        <w:separator/>
      </w:r>
    </w:p>
  </w:footnote>
  <w:footnote w:type="continuationSeparator" w:id="0">
    <w:p w:rsidR="007C734E" w:rsidRDefault="007C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9BA1A6E"/>
    <w:multiLevelType w:val="singleLevel"/>
    <w:tmpl w:val="64826E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1">
    <w:nsid w:val="4A0D2219"/>
    <w:multiLevelType w:val="hybridMultilevel"/>
    <w:tmpl w:val="F8D6EEB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55E4009"/>
    <w:multiLevelType w:val="singleLevel"/>
    <w:tmpl w:val="D2D6E0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1">
    <w:nsid w:val="56332F69"/>
    <w:multiLevelType w:val="singleLevel"/>
    <w:tmpl w:val="330A9012"/>
    <w:lvl w:ilvl="0">
      <w:start w:val="1"/>
      <w:numFmt w:val="decimalFullWidth"/>
      <w:lvlText w:val="（%1）"/>
      <w:lvlJc w:val="left"/>
      <w:pPr>
        <w:tabs>
          <w:tab w:val="num" w:pos="990"/>
        </w:tabs>
        <w:ind w:left="990" w:hanging="6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A8"/>
    <w:rsid w:val="00056BD0"/>
    <w:rsid w:val="0009227A"/>
    <w:rsid w:val="000B350A"/>
    <w:rsid w:val="000C4AA2"/>
    <w:rsid w:val="000D06CE"/>
    <w:rsid w:val="000E5824"/>
    <w:rsid w:val="000F3EB2"/>
    <w:rsid w:val="000F5A85"/>
    <w:rsid w:val="001106CA"/>
    <w:rsid w:val="00164F88"/>
    <w:rsid w:val="001733FA"/>
    <w:rsid w:val="00187375"/>
    <w:rsid w:val="001A430D"/>
    <w:rsid w:val="001A5078"/>
    <w:rsid w:val="001B0CBC"/>
    <w:rsid w:val="001C72B1"/>
    <w:rsid w:val="001D1AE6"/>
    <w:rsid w:val="001D7DC8"/>
    <w:rsid w:val="001E17AC"/>
    <w:rsid w:val="00230993"/>
    <w:rsid w:val="00235C0B"/>
    <w:rsid w:val="00253CF9"/>
    <w:rsid w:val="00286CE0"/>
    <w:rsid w:val="0029355B"/>
    <w:rsid w:val="002E1130"/>
    <w:rsid w:val="002F63CA"/>
    <w:rsid w:val="00302720"/>
    <w:rsid w:val="00363F7A"/>
    <w:rsid w:val="00367ED2"/>
    <w:rsid w:val="00373F29"/>
    <w:rsid w:val="00391ABD"/>
    <w:rsid w:val="003E3E67"/>
    <w:rsid w:val="003F5982"/>
    <w:rsid w:val="00404E27"/>
    <w:rsid w:val="00406C7C"/>
    <w:rsid w:val="00425E9E"/>
    <w:rsid w:val="00432BE8"/>
    <w:rsid w:val="00436CE7"/>
    <w:rsid w:val="00463E3E"/>
    <w:rsid w:val="004B2523"/>
    <w:rsid w:val="004C145D"/>
    <w:rsid w:val="004D75B6"/>
    <w:rsid w:val="00501B04"/>
    <w:rsid w:val="0050220E"/>
    <w:rsid w:val="005167F2"/>
    <w:rsid w:val="005209B1"/>
    <w:rsid w:val="00522900"/>
    <w:rsid w:val="00585378"/>
    <w:rsid w:val="005C6F6E"/>
    <w:rsid w:val="00610A11"/>
    <w:rsid w:val="006174E0"/>
    <w:rsid w:val="00645EB7"/>
    <w:rsid w:val="006663D6"/>
    <w:rsid w:val="006670A0"/>
    <w:rsid w:val="006811ED"/>
    <w:rsid w:val="00700062"/>
    <w:rsid w:val="00715C17"/>
    <w:rsid w:val="0076262F"/>
    <w:rsid w:val="007819DB"/>
    <w:rsid w:val="007908A4"/>
    <w:rsid w:val="00791554"/>
    <w:rsid w:val="007C0074"/>
    <w:rsid w:val="007C57DF"/>
    <w:rsid w:val="007C734E"/>
    <w:rsid w:val="00801083"/>
    <w:rsid w:val="00851A79"/>
    <w:rsid w:val="00897B25"/>
    <w:rsid w:val="008D7270"/>
    <w:rsid w:val="00912F88"/>
    <w:rsid w:val="0093189F"/>
    <w:rsid w:val="009B41A5"/>
    <w:rsid w:val="00AA233E"/>
    <w:rsid w:val="00AA300A"/>
    <w:rsid w:val="00AB03F7"/>
    <w:rsid w:val="00B06224"/>
    <w:rsid w:val="00B15B2C"/>
    <w:rsid w:val="00B3500D"/>
    <w:rsid w:val="00B83C1C"/>
    <w:rsid w:val="00B855F0"/>
    <w:rsid w:val="00B85C7C"/>
    <w:rsid w:val="00BC1C1B"/>
    <w:rsid w:val="00BE1B55"/>
    <w:rsid w:val="00BF39B3"/>
    <w:rsid w:val="00C070EF"/>
    <w:rsid w:val="00C1681A"/>
    <w:rsid w:val="00C213D9"/>
    <w:rsid w:val="00C62EA8"/>
    <w:rsid w:val="00C735DA"/>
    <w:rsid w:val="00C91549"/>
    <w:rsid w:val="00CA2630"/>
    <w:rsid w:val="00CB294D"/>
    <w:rsid w:val="00CB6B28"/>
    <w:rsid w:val="00CC244F"/>
    <w:rsid w:val="00D46EA5"/>
    <w:rsid w:val="00D53BFC"/>
    <w:rsid w:val="00E039F0"/>
    <w:rsid w:val="00E05E71"/>
    <w:rsid w:val="00E36AD9"/>
    <w:rsid w:val="00E36BA7"/>
    <w:rsid w:val="00E7778D"/>
    <w:rsid w:val="00F41894"/>
    <w:rsid w:val="00F70FD1"/>
    <w:rsid w:val="00F97B9A"/>
    <w:rsid w:val="00FB51C9"/>
    <w:rsid w:val="00FB533C"/>
    <w:rsid w:val="00FE620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26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62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91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9155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F97B9A"/>
    <w:rPr>
      <w:kern w:val="2"/>
      <w:sz w:val="21"/>
    </w:rPr>
  </w:style>
  <w:style w:type="paragraph" w:styleId="Web">
    <w:name w:val="Normal (Web)"/>
    <w:basedOn w:val="a"/>
    <w:uiPriority w:val="99"/>
    <w:unhideWhenUsed/>
    <w:rsid w:val="00C915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1965</Words>
  <Characters>687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2023-09-08T00:25:00Z</dcterms:created>
  <dcterms:modified xsi:type="dcterms:W3CDTF">2024-02-06T02:02:00Z</dcterms:modified>
</cp:coreProperties>
</file>